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FF7" w:rsidRPr="00D74FF7" w:rsidRDefault="00D74FF7" w:rsidP="00D74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FF7"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D74FF7" w:rsidRPr="00D74FF7" w:rsidRDefault="00D74FF7" w:rsidP="00D74FF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4FF7">
        <w:rPr>
          <w:rFonts w:ascii="Times New Roman" w:hAnsi="Times New Roman" w:cs="Times New Roman"/>
          <w:b/>
          <w:sz w:val="24"/>
          <w:szCs w:val="24"/>
        </w:rPr>
        <w:t xml:space="preserve"> средняя общеобразовательная школа с. </w:t>
      </w:r>
      <w:proofErr w:type="spellStart"/>
      <w:r w:rsidRPr="00D74FF7">
        <w:rPr>
          <w:rFonts w:ascii="Times New Roman" w:hAnsi="Times New Roman" w:cs="Times New Roman"/>
          <w:b/>
          <w:sz w:val="24"/>
          <w:szCs w:val="24"/>
        </w:rPr>
        <w:t>Иштии-Хем</w:t>
      </w:r>
      <w:proofErr w:type="spellEnd"/>
    </w:p>
    <w:p w:rsidR="00D74FF7" w:rsidRPr="00336F7E" w:rsidRDefault="00D74FF7" w:rsidP="00D74FF7">
      <w:pPr>
        <w:tabs>
          <w:tab w:val="left" w:pos="5145"/>
        </w:tabs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36F7E">
        <w:rPr>
          <w:rFonts w:ascii="Times New Roman" w:hAnsi="Times New Roman" w:cs="Times New Roman"/>
          <w:sz w:val="24"/>
          <w:szCs w:val="24"/>
        </w:rPr>
        <w:t>Рассмотренно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Согласовано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Утверждено</w:t>
      </w:r>
    </w:p>
    <w:p w:rsidR="00D74FF7" w:rsidRDefault="00D74FF7" w:rsidP="00D74FF7">
      <w:pPr>
        <w:tabs>
          <w:tab w:val="left" w:pos="5550"/>
          <w:tab w:val="left" w:pos="11624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336F7E">
        <w:rPr>
          <w:rFonts w:ascii="Times New Roman" w:hAnsi="Times New Roman" w:cs="Times New Roman"/>
          <w:sz w:val="24"/>
          <w:szCs w:val="24"/>
        </w:rPr>
        <w:t>на заседании ШМО</w:t>
      </w:r>
      <w:r>
        <w:rPr>
          <w:rFonts w:ascii="Times New Roman" w:hAnsi="Times New Roman" w:cs="Times New Roman"/>
          <w:sz w:val="24"/>
          <w:szCs w:val="24"/>
        </w:rPr>
        <w:t xml:space="preserve"> учителей                                    с заместителем директора по УВР                                  Приказом директора школы №__</w:t>
      </w:r>
    </w:p>
    <w:p w:rsidR="00D74FF7" w:rsidRDefault="00D74FF7" w:rsidP="00D74FF7">
      <w:pPr>
        <w:tabs>
          <w:tab w:val="left" w:pos="1098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естественного цикла                                                    _______ /  </w:t>
      </w:r>
      <w:proofErr w:type="spellStart"/>
      <w:r>
        <w:rPr>
          <w:rFonts w:ascii="Times New Roman" w:hAnsi="Times New Roman" w:cs="Times New Roman"/>
          <w:sz w:val="24"/>
          <w:szCs w:val="24"/>
        </w:rPr>
        <w:t>К.А.Кыргыс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/                                                  от «  »_______2020г</w:t>
      </w:r>
    </w:p>
    <w:p w:rsidR="00D74FF7" w:rsidRDefault="00D74FF7" w:rsidP="00D74F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№______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___________ /</w:t>
      </w:r>
      <w:proofErr w:type="spellStart"/>
      <w:r>
        <w:rPr>
          <w:rFonts w:ascii="Times New Roman" w:hAnsi="Times New Roman" w:cs="Times New Roman"/>
          <w:sz w:val="24"/>
          <w:szCs w:val="24"/>
        </w:rPr>
        <w:t>В.В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Бадарчы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D74FF7" w:rsidRDefault="00D74FF7" w:rsidP="00D74FF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  » ________2020г</w:t>
      </w:r>
    </w:p>
    <w:p w:rsidR="00D74FF7" w:rsidRDefault="00D74FF7" w:rsidP="00D74FF7">
      <w:pPr>
        <w:tabs>
          <w:tab w:val="left" w:pos="225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Шойдаа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Д.К/</w:t>
      </w:r>
    </w:p>
    <w:p w:rsidR="00204CFB" w:rsidRDefault="00D74FF7" w:rsidP="00D74FF7">
      <w:pPr>
        <w:jc w:val="center"/>
      </w:pPr>
    </w:p>
    <w:p w:rsidR="00D74FF7" w:rsidRDefault="00D74FF7" w:rsidP="00D74FF7">
      <w:pPr>
        <w:jc w:val="center"/>
      </w:pPr>
    </w:p>
    <w:p w:rsidR="00D74FF7" w:rsidRDefault="00D74FF7" w:rsidP="00D74FF7">
      <w:pPr>
        <w:jc w:val="center"/>
        <w:rPr>
          <w:rFonts w:ascii="Times New Roman" w:hAnsi="Times New Roman" w:cs="Times New Roman"/>
          <w:sz w:val="48"/>
          <w:szCs w:val="48"/>
        </w:rPr>
      </w:pPr>
      <w:r w:rsidRPr="00D74FF7">
        <w:rPr>
          <w:rFonts w:ascii="Times New Roman" w:hAnsi="Times New Roman" w:cs="Times New Roman"/>
          <w:sz w:val="48"/>
          <w:szCs w:val="48"/>
        </w:rPr>
        <w:t>Приложение к рабочей программе</w:t>
      </w:r>
    </w:p>
    <w:p w:rsidR="00D74FF7" w:rsidRDefault="00D74FF7" w:rsidP="00D74FF7">
      <w:pPr>
        <w:jc w:val="center"/>
        <w:rPr>
          <w:rFonts w:ascii="Times New Roman" w:hAnsi="Times New Roman" w:cs="Times New Roman"/>
          <w:sz w:val="48"/>
          <w:szCs w:val="48"/>
        </w:rPr>
      </w:pPr>
      <w:r w:rsidRPr="00D74FF7">
        <w:rPr>
          <w:rFonts w:ascii="Times New Roman" w:hAnsi="Times New Roman" w:cs="Times New Roman"/>
          <w:sz w:val="48"/>
          <w:szCs w:val="48"/>
        </w:rPr>
        <w:t xml:space="preserve"> по химии </w:t>
      </w:r>
      <w:r>
        <w:rPr>
          <w:rFonts w:ascii="Times New Roman" w:hAnsi="Times New Roman" w:cs="Times New Roman"/>
          <w:sz w:val="48"/>
          <w:szCs w:val="48"/>
        </w:rPr>
        <w:t>в 9 классе</w:t>
      </w:r>
    </w:p>
    <w:p w:rsidR="00D74FF7" w:rsidRDefault="00D74FF7" w:rsidP="00D74FF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sz w:val="48"/>
          <w:szCs w:val="4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74FF7">
        <w:rPr>
          <w:rFonts w:ascii="Times New Roman" w:hAnsi="Times New Roman" w:cs="Times New Roman"/>
          <w:b/>
          <w:sz w:val="28"/>
          <w:szCs w:val="28"/>
        </w:rPr>
        <w:t>Иштии-Хем</w:t>
      </w:r>
      <w:proofErr w:type="spellEnd"/>
      <w:r w:rsidRPr="00D74FF7">
        <w:rPr>
          <w:rFonts w:ascii="Times New Roman" w:hAnsi="Times New Roman" w:cs="Times New Roman"/>
          <w:b/>
          <w:sz w:val="28"/>
          <w:szCs w:val="28"/>
        </w:rPr>
        <w:t xml:space="preserve"> 2020</w:t>
      </w: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Календарно-тематическое планирование</w:t>
      </w: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horzAnchor="margin" w:tblpY="1110"/>
        <w:tblW w:w="13716" w:type="dxa"/>
        <w:tblLayout w:type="fixed"/>
        <w:tblLook w:val="04A0" w:firstRow="1" w:lastRow="0" w:firstColumn="1" w:lastColumn="0" w:noHBand="0" w:noVBand="1"/>
      </w:tblPr>
      <w:tblGrid>
        <w:gridCol w:w="527"/>
        <w:gridCol w:w="9079"/>
        <w:gridCol w:w="1842"/>
        <w:gridCol w:w="1134"/>
        <w:gridCol w:w="1134"/>
      </w:tblGrid>
      <w:tr w:rsidR="00D74FF7" w:rsidRPr="00E50325" w:rsidTr="00D74FF7">
        <w:trPr>
          <w:trHeight w:val="147"/>
        </w:trPr>
        <w:tc>
          <w:tcPr>
            <w:tcW w:w="527" w:type="dxa"/>
            <w:vMerge w:val="restart"/>
          </w:tcPr>
          <w:p w:rsidR="00D74FF7" w:rsidRPr="00E50325" w:rsidRDefault="00D74FF7" w:rsidP="00E90DE0">
            <w:r w:rsidRPr="00E50325">
              <w:t>№</w:t>
            </w:r>
          </w:p>
        </w:tc>
        <w:tc>
          <w:tcPr>
            <w:tcW w:w="9079" w:type="dxa"/>
            <w:vMerge w:val="restart"/>
          </w:tcPr>
          <w:p w:rsidR="00D74FF7" w:rsidRPr="00E50325" w:rsidRDefault="00D74FF7" w:rsidP="00E90DE0">
            <w:r w:rsidRPr="00E50325">
              <w:t>Тема урока</w:t>
            </w:r>
          </w:p>
        </w:tc>
        <w:tc>
          <w:tcPr>
            <w:tcW w:w="1842" w:type="dxa"/>
            <w:vMerge w:val="restart"/>
          </w:tcPr>
          <w:p w:rsidR="00D74FF7" w:rsidRPr="00E50325" w:rsidRDefault="00D74FF7" w:rsidP="00E90DE0">
            <w:r w:rsidRPr="00E50325">
              <w:t>Кол-во</w:t>
            </w:r>
          </w:p>
          <w:p w:rsidR="00D74FF7" w:rsidRPr="00E50325" w:rsidRDefault="00D74FF7" w:rsidP="00E90DE0">
            <w:r w:rsidRPr="00E50325">
              <w:t>часов</w:t>
            </w:r>
          </w:p>
        </w:tc>
        <w:tc>
          <w:tcPr>
            <w:tcW w:w="2268" w:type="dxa"/>
            <w:gridSpan w:val="2"/>
          </w:tcPr>
          <w:p w:rsidR="00D74FF7" w:rsidRPr="00E50325" w:rsidRDefault="00D74FF7" w:rsidP="00E90DE0">
            <w:r w:rsidRPr="00E50325">
              <w:t>Дата</w:t>
            </w:r>
          </w:p>
        </w:tc>
      </w:tr>
      <w:tr w:rsidR="00D74FF7" w:rsidRPr="00E50325" w:rsidTr="00D74FF7">
        <w:trPr>
          <w:trHeight w:val="147"/>
        </w:trPr>
        <w:tc>
          <w:tcPr>
            <w:tcW w:w="527" w:type="dxa"/>
            <w:vMerge/>
          </w:tcPr>
          <w:p w:rsidR="00D74FF7" w:rsidRPr="00E50325" w:rsidRDefault="00D74FF7" w:rsidP="00E90DE0"/>
        </w:tc>
        <w:tc>
          <w:tcPr>
            <w:tcW w:w="9079" w:type="dxa"/>
            <w:vMerge/>
          </w:tcPr>
          <w:p w:rsidR="00D74FF7" w:rsidRPr="00E50325" w:rsidRDefault="00D74FF7" w:rsidP="00E90DE0"/>
        </w:tc>
        <w:tc>
          <w:tcPr>
            <w:tcW w:w="1842" w:type="dxa"/>
            <w:vMerge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>
            <w:r w:rsidRPr="00E50325">
              <w:t>план</w:t>
            </w:r>
          </w:p>
        </w:tc>
        <w:tc>
          <w:tcPr>
            <w:tcW w:w="1134" w:type="dxa"/>
          </w:tcPr>
          <w:p w:rsidR="00D74FF7" w:rsidRPr="00E50325" w:rsidRDefault="00D74FF7" w:rsidP="00E90DE0">
            <w:r w:rsidRPr="00E50325">
              <w:t>факт</w:t>
            </w:r>
          </w:p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Предмет химии. Вещества и их свойства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 xml:space="preserve">Чистые вещества и смеси. 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Физические и химические явления. Химические реакции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4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Атомы и молекулы, ионы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5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Вещества молекулярного и немолекулярного строения. Кристаллические решётки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6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Простые и сложные вещества. Химические элементы. Металлы и неметаллы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>
            <w:pPr>
              <w:rPr>
                <w:lang w:val="en-US"/>
              </w:rPr>
            </w:pPr>
          </w:p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7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Относительная атомная масса химических элементов. Закон химических элементов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8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Закон постоянства состава вещества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9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Химические формулы. Относительная молекулярная масса. Качественный и количественный состав вещества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10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Массовая доля химического элемента в соединении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11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Валентность химических элементов. Определение валентности элементов по формулам бинарных соединений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12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Составление химических формул  бинарных соединений по валентности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13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Атомно-молекулярное учение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14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Закон сохранения массы веществ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15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Химические уравнения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16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Типы химических реакций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17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Кислород, его общая характеристика и нахождение в природе. Получение кислорода и его физические свойства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18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Свойства кислорода. Оксиды. Применение. Круговорот кислорода в природе.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19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Озон. Аллотропия кислорода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20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Воздух и его состав. Защита атмосферного воздуха от загрязнения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21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Водород, его общая характеристика и нахождение в природе и получение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22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Свойства и применение водорода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23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Вода—растворитель. Растворы.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24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Массовая доля растворённого вещества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lastRenderedPageBreak/>
              <w:t>25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Моль—единица количества вещества. Молярная масса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26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Вычисление с использованием понятий «количество вещества» и «молярная масса»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27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Закон Авогадро. Молярный объем газов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28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Относительная плотность газов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29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 xml:space="preserve"> Объемные отношения газов при химических реакциях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30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Оксиды: классификация, номенклатура, свойства, получение, применение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31</w:t>
            </w:r>
          </w:p>
        </w:tc>
        <w:tc>
          <w:tcPr>
            <w:tcW w:w="9079" w:type="dxa"/>
          </w:tcPr>
          <w:p w:rsidR="00D74FF7" w:rsidRPr="00E50325" w:rsidRDefault="00D74FF7" w:rsidP="00E90DE0">
            <w:proofErr w:type="spellStart"/>
            <w:r w:rsidRPr="00E50325">
              <w:t>Гидрооксиды</w:t>
            </w:r>
            <w:proofErr w:type="spellEnd"/>
            <w:r w:rsidRPr="00E50325">
              <w:t>. Основания: классификация, номенклатура, получение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32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Кислоты. Состав. Классификация. Номенклатура. Получение кислот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33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Химические свойства кислот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34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Соли. Классификация. Номенклатура. Способы получения солей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35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Свойства солей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36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Классификация химических элементов. Понятия о группах сходных элементов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37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Периодический закон Д.И. Менделеева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38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Периодическая таблица химических элементов</w:t>
            </w:r>
            <w:proofErr w:type="gramStart"/>
            <w:r w:rsidRPr="00E50325">
              <w:t xml:space="preserve"> А</w:t>
            </w:r>
            <w:proofErr w:type="gramEnd"/>
            <w:r w:rsidRPr="00E50325">
              <w:t xml:space="preserve"> и Б группы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39</w:t>
            </w:r>
          </w:p>
        </w:tc>
        <w:tc>
          <w:tcPr>
            <w:tcW w:w="9079" w:type="dxa"/>
          </w:tcPr>
          <w:p w:rsidR="00D74FF7" w:rsidRPr="00E50325" w:rsidRDefault="00D74FF7" w:rsidP="00E90DE0">
            <w:pPr>
              <w:rPr>
                <w:bCs/>
              </w:rPr>
            </w:pPr>
            <w:r w:rsidRPr="00E50325">
              <w:t>Строение атома.</w:t>
            </w:r>
            <w:r w:rsidRPr="00E50325">
              <w:rPr>
                <w:bCs/>
              </w:rPr>
              <w:t xml:space="preserve"> Состав атомных ядер.</w:t>
            </w:r>
          </w:p>
          <w:p w:rsidR="00D74FF7" w:rsidRPr="00E50325" w:rsidRDefault="00D74FF7" w:rsidP="00E90DE0">
            <w:r w:rsidRPr="00E50325">
              <w:rPr>
                <w:bCs/>
              </w:rPr>
              <w:t>Изотопы. Химический элемент.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40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Расположение электронов по энергетическим уровням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41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Ковалентная связь. Полярная и неполярная ковалентные связи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42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Ионная связь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  <w:tr w:rsidR="00D74FF7" w:rsidRPr="00E50325" w:rsidTr="00D74FF7">
        <w:trPr>
          <w:trHeight w:val="147"/>
        </w:trPr>
        <w:tc>
          <w:tcPr>
            <w:tcW w:w="527" w:type="dxa"/>
          </w:tcPr>
          <w:p w:rsidR="00D74FF7" w:rsidRPr="00E50325" w:rsidRDefault="00D74FF7" w:rsidP="00E90DE0">
            <w:r>
              <w:t>43</w:t>
            </w:r>
          </w:p>
        </w:tc>
        <w:tc>
          <w:tcPr>
            <w:tcW w:w="9079" w:type="dxa"/>
          </w:tcPr>
          <w:p w:rsidR="00D74FF7" w:rsidRPr="00E50325" w:rsidRDefault="00D74FF7" w:rsidP="00E90DE0">
            <w:r w:rsidRPr="00E50325">
              <w:t>Валентность и степень окисления. Правила определения степеней окисления х/э</w:t>
            </w:r>
          </w:p>
        </w:tc>
        <w:tc>
          <w:tcPr>
            <w:tcW w:w="1842" w:type="dxa"/>
          </w:tcPr>
          <w:p w:rsidR="00D74FF7" w:rsidRPr="00E50325" w:rsidRDefault="00D74FF7" w:rsidP="00E90DE0">
            <w:r w:rsidRPr="00E50325">
              <w:t>1</w:t>
            </w:r>
          </w:p>
        </w:tc>
        <w:tc>
          <w:tcPr>
            <w:tcW w:w="1134" w:type="dxa"/>
          </w:tcPr>
          <w:p w:rsidR="00D74FF7" w:rsidRPr="00E50325" w:rsidRDefault="00D74FF7" w:rsidP="00E90DE0"/>
        </w:tc>
        <w:tc>
          <w:tcPr>
            <w:tcW w:w="1134" w:type="dxa"/>
          </w:tcPr>
          <w:p w:rsidR="00D74FF7" w:rsidRPr="00E50325" w:rsidRDefault="00D74FF7" w:rsidP="00E90DE0"/>
        </w:tc>
      </w:tr>
    </w:tbl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4FF7" w:rsidRPr="00D74FF7" w:rsidRDefault="00D74FF7" w:rsidP="00D74FF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74FF7" w:rsidRPr="00D74FF7" w:rsidSect="00D74FF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FF7"/>
    <w:rsid w:val="00692601"/>
    <w:rsid w:val="00D74FF7"/>
    <w:rsid w:val="00D96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F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FF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74F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Alena</cp:lastModifiedBy>
  <cp:revision>1</cp:revision>
  <dcterms:created xsi:type="dcterms:W3CDTF">2020-11-30T14:06:00Z</dcterms:created>
  <dcterms:modified xsi:type="dcterms:W3CDTF">2020-11-30T14:12:00Z</dcterms:modified>
</cp:coreProperties>
</file>